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7A6" w:rsidRPr="009327A6" w:rsidRDefault="009327A6" w:rsidP="009327A6">
      <w:pPr>
        <w:widowControl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9327A6">
        <w:rPr>
          <w:rFonts w:ascii="Times New Roman" w:eastAsia="Times New Roman" w:hAnsi="Times New Roman" w:cs="Times New Roman"/>
          <w:color w:val="auto"/>
          <w:lang w:bidi="ar-SA"/>
        </w:rPr>
        <w:t xml:space="preserve">Приложение </w:t>
      </w:r>
      <w:r>
        <w:rPr>
          <w:rFonts w:ascii="Times New Roman" w:eastAsia="Times New Roman" w:hAnsi="Times New Roman" w:cs="Times New Roman"/>
          <w:color w:val="auto"/>
          <w:lang w:bidi="ar-SA"/>
        </w:rPr>
        <w:t>1</w:t>
      </w:r>
    </w:p>
    <w:p w:rsidR="009327A6" w:rsidRPr="009327A6" w:rsidRDefault="009327A6" w:rsidP="009327A6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9327A6">
        <w:rPr>
          <w:rFonts w:ascii="Times New Roman" w:eastAsia="Times New Roman" w:hAnsi="Times New Roman" w:cs="Times New Roman"/>
          <w:color w:val="auto"/>
          <w:lang w:bidi="ar-SA"/>
        </w:rPr>
        <w:t>к Порядку разработки, реализации и оценки</w:t>
      </w:r>
    </w:p>
    <w:p w:rsidR="009327A6" w:rsidRPr="009327A6" w:rsidRDefault="009327A6" w:rsidP="009327A6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9327A6">
        <w:rPr>
          <w:rFonts w:ascii="Times New Roman" w:eastAsia="Times New Roman" w:hAnsi="Times New Roman" w:cs="Times New Roman"/>
          <w:color w:val="auto"/>
          <w:lang w:bidi="ar-SA"/>
        </w:rPr>
        <w:t>эффективности муниципальных программ</w:t>
      </w:r>
    </w:p>
    <w:p w:rsidR="009327A6" w:rsidRPr="009327A6" w:rsidRDefault="00136241" w:rsidP="009327A6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Каширского</w:t>
      </w:r>
      <w:r w:rsidR="009327A6" w:rsidRPr="009327A6">
        <w:rPr>
          <w:rFonts w:ascii="Times New Roman" w:eastAsia="Times New Roman" w:hAnsi="Times New Roman" w:cs="Times New Roman"/>
          <w:color w:val="auto"/>
          <w:lang w:bidi="ar-SA"/>
        </w:rPr>
        <w:t xml:space="preserve"> муниципального района</w:t>
      </w:r>
    </w:p>
    <w:p w:rsidR="009327A6" w:rsidRPr="009327A6" w:rsidRDefault="009327A6" w:rsidP="009327A6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9327A6">
        <w:rPr>
          <w:rFonts w:ascii="Times New Roman" w:eastAsia="Times New Roman" w:hAnsi="Times New Roman" w:cs="Times New Roman"/>
          <w:color w:val="auto"/>
          <w:lang w:bidi="ar-SA"/>
        </w:rPr>
        <w:t xml:space="preserve"> Воронежской области</w:t>
      </w:r>
    </w:p>
    <w:p w:rsidR="006C49A5" w:rsidRPr="00EA1158" w:rsidRDefault="005071A3" w:rsidP="00136241">
      <w:pPr>
        <w:pStyle w:val="13"/>
        <w:tabs>
          <w:tab w:val="left" w:leader="underscore" w:pos="5621"/>
        </w:tabs>
        <w:spacing w:line="322" w:lineRule="auto"/>
        <w:jc w:val="center"/>
        <w:rPr>
          <w:sz w:val="24"/>
          <w:szCs w:val="24"/>
        </w:rPr>
      </w:pPr>
      <w:r w:rsidRPr="00EA1158">
        <w:rPr>
          <w:sz w:val="24"/>
          <w:szCs w:val="24"/>
        </w:rPr>
        <w:t>П А С П О Р Т</w:t>
      </w:r>
      <w:r w:rsidRPr="00EA1158">
        <w:rPr>
          <w:sz w:val="24"/>
          <w:szCs w:val="24"/>
        </w:rPr>
        <w:br/>
        <w:t>муниципальной программы "</w:t>
      </w:r>
    </w:p>
    <w:p w:rsidR="006C49A5" w:rsidRPr="00EA1158" w:rsidRDefault="00136241" w:rsidP="00136241">
      <w:pPr>
        <w:pStyle w:val="13"/>
        <w:tabs>
          <w:tab w:val="left" w:pos="7536"/>
          <w:tab w:val="left" w:pos="7776"/>
          <w:tab w:val="left" w:leader="underscore" w:pos="7850"/>
        </w:tabs>
        <w:spacing w:after="580" w:line="240" w:lineRule="auto"/>
        <w:ind w:left="3780"/>
        <w:jc w:val="center"/>
        <w:rPr>
          <w:sz w:val="24"/>
          <w:szCs w:val="24"/>
        </w:rPr>
      </w:pPr>
      <w:r>
        <w:rPr>
          <w:sz w:val="24"/>
          <w:szCs w:val="24"/>
        </w:rPr>
        <w:t>Каширского м</w:t>
      </w:r>
      <w:r w:rsidR="005071A3" w:rsidRPr="00EA1158">
        <w:rPr>
          <w:sz w:val="24"/>
          <w:szCs w:val="24"/>
        </w:rPr>
        <w:t>униципального района Воронежской области</w:t>
      </w:r>
    </w:p>
    <w:p w:rsidR="006C49A5" w:rsidRDefault="005071A3">
      <w:pPr>
        <w:pStyle w:val="a7"/>
        <w:ind w:left="6878"/>
        <w:rPr>
          <w:sz w:val="20"/>
          <w:szCs w:val="20"/>
        </w:rPr>
      </w:pPr>
      <w:r>
        <w:rPr>
          <w:sz w:val="20"/>
          <w:szCs w:val="20"/>
        </w:rPr>
        <w:t>1. Основные положения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77"/>
        <w:gridCol w:w="8726"/>
      </w:tblGrid>
      <w:tr w:rsidR="006C49A5">
        <w:trPr>
          <w:trHeight w:hRule="exact" w:val="346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</w:pPr>
            <w:r>
              <w:t>Куратор муниципальной программы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</w:pPr>
            <w:r>
              <w:t>Фамилия Имя Отчество - должность</w:t>
            </w:r>
            <w:r>
              <w:rPr>
                <w:vertAlign w:val="superscript"/>
              </w:rPr>
              <w:t>2</w:t>
            </w:r>
          </w:p>
        </w:tc>
      </w:tr>
      <w:tr w:rsidR="006C49A5">
        <w:trPr>
          <w:trHeight w:hRule="exact" w:val="634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</w:pPr>
            <w:r>
              <w:t>Ответственный исполнитель муниципальной программы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</w:pPr>
            <w:r>
              <w:t xml:space="preserve">Структурное подразделение администрации муниципального района, Фамилия Имя Отчество - должность </w:t>
            </w:r>
            <w:r>
              <w:rPr>
                <w:vertAlign w:val="superscript"/>
              </w:rPr>
              <w:t>3</w:t>
            </w:r>
          </w:p>
        </w:tc>
      </w:tr>
    </w:tbl>
    <w:p w:rsidR="006C49A5" w:rsidRDefault="006C49A5">
      <w:pPr>
        <w:spacing w:after="239" w:line="1" w:lineRule="exact"/>
      </w:pPr>
    </w:p>
    <w:p w:rsidR="006C49A5" w:rsidRDefault="006C49A5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77"/>
        <w:gridCol w:w="8726"/>
      </w:tblGrid>
      <w:tr w:rsidR="006C49A5">
        <w:trPr>
          <w:trHeight w:hRule="exact" w:val="1056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</w:pPr>
            <w:r>
              <w:t>Период реализации муниципальной программы</w:t>
            </w:r>
            <w:r>
              <w:rPr>
                <w:vertAlign w:val="superscript"/>
              </w:rPr>
              <w:t>4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</w:pPr>
            <w:r>
              <w:t>Этап I: 20</w:t>
            </w:r>
            <w:r w:rsidR="00C34813">
              <w:t>__</w:t>
            </w:r>
            <w:r>
              <w:t xml:space="preserve"> - 20</w:t>
            </w:r>
            <w:r w:rsidR="00C34813">
              <w:t>__</w:t>
            </w:r>
          </w:p>
          <w:p w:rsidR="006C49A5" w:rsidRDefault="005071A3" w:rsidP="00C34813">
            <w:pPr>
              <w:pStyle w:val="a9"/>
              <w:spacing w:after="0" w:line="240" w:lineRule="auto"/>
            </w:pPr>
            <w:r>
              <w:t>Этап II: 20</w:t>
            </w:r>
            <w:r w:rsidR="00C34813">
              <w:t>__</w:t>
            </w:r>
            <w:r>
              <w:t xml:space="preserve"> - 20</w:t>
            </w:r>
            <w:r w:rsidR="00C34813">
              <w:t>__</w:t>
            </w:r>
          </w:p>
        </w:tc>
      </w:tr>
      <w:tr w:rsidR="006C49A5">
        <w:trPr>
          <w:trHeight w:hRule="exact" w:val="331"/>
          <w:jc w:val="center"/>
        </w:trPr>
        <w:tc>
          <w:tcPr>
            <w:tcW w:w="7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</w:pPr>
            <w:r>
              <w:t>Цели муниципальной программы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5071A3">
            <w:pPr>
              <w:pStyle w:val="a9"/>
              <w:spacing w:after="0" w:line="240" w:lineRule="auto"/>
            </w:pPr>
            <w:r>
              <w:t>1.</w:t>
            </w:r>
          </w:p>
        </w:tc>
      </w:tr>
      <w:tr w:rsidR="006C49A5">
        <w:trPr>
          <w:trHeight w:hRule="exact" w:val="326"/>
          <w:jc w:val="center"/>
        </w:trPr>
        <w:tc>
          <w:tcPr>
            <w:tcW w:w="7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A5" w:rsidRDefault="006C49A5"/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283"/>
          <w:jc w:val="center"/>
        </w:trPr>
        <w:tc>
          <w:tcPr>
            <w:tcW w:w="7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A5" w:rsidRDefault="006C49A5"/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</w:pPr>
            <w:r>
              <w:t>^</w:t>
            </w:r>
          </w:p>
        </w:tc>
      </w:tr>
      <w:tr w:rsidR="006C49A5">
        <w:trPr>
          <w:trHeight w:hRule="exact" w:val="835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</w:pPr>
            <w:r>
              <w:t>Объемы финансового обеспечения за весь период реализации, тыс. рублей</w:t>
            </w:r>
            <w:r>
              <w:rPr>
                <w:vertAlign w:val="superscript"/>
              </w:rPr>
              <w:t>5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744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</w:pPr>
            <w:r>
              <w:t>Связь с государственными программами Воронежской области</w:t>
            </w:r>
            <w:r>
              <w:rPr>
                <w:vertAlign w:val="superscript"/>
              </w:rPr>
              <w:t>6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</w:tbl>
    <w:p w:rsidR="006C49A5" w:rsidRDefault="005071A3">
      <w:pPr>
        <w:pStyle w:val="13"/>
        <w:numPr>
          <w:ilvl w:val="0"/>
          <w:numId w:val="1"/>
        </w:numPr>
        <w:tabs>
          <w:tab w:val="left" w:pos="248"/>
        </w:tabs>
        <w:spacing w:after="180" w:line="240" w:lineRule="auto"/>
      </w:pPr>
      <w:r>
        <w:t>Указывается наименование муниципальной программы в соответствии с Перечнем муниципальных программ, утвержденным администраций муниципального района Воронежской области.</w:t>
      </w:r>
    </w:p>
    <w:p w:rsidR="006C49A5" w:rsidRDefault="005071A3">
      <w:pPr>
        <w:pStyle w:val="13"/>
        <w:numPr>
          <w:ilvl w:val="0"/>
          <w:numId w:val="1"/>
        </w:numPr>
        <w:tabs>
          <w:tab w:val="left" w:pos="253"/>
        </w:tabs>
        <w:spacing w:after="300" w:line="240" w:lineRule="auto"/>
      </w:pPr>
      <w:r>
        <w:lastRenderedPageBreak/>
        <w:t>Указывается фамилия, имя, отчество, должность куратора муниципальной программы из числа заместителей главы администрации муниципального района, курирующих соответствующее направление деятельности.</w:t>
      </w:r>
    </w:p>
    <w:p w:rsidR="006C49A5" w:rsidRDefault="005071A3">
      <w:pPr>
        <w:pStyle w:val="13"/>
        <w:numPr>
          <w:ilvl w:val="0"/>
          <w:numId w:val="1"/>
        </w:numPr>
        <w:tabs>
          <w:tab w:val="left" w:pos="258"/>
        </w:tabs>
        <w:spacing w:line="240" w:lineRule="auto"/>
      </w:pPr>
      <w:r>
        <w:t>Указывается наименование структурного подразделения администрации муниципального района, являющегося ответственным исполнителем муниципальной программы в соответствии с Перечнем муниципальных программ, фамилия, имя, отчество, должность его руководителя.</w:t>
      </w:r>
    </w:p>
    <w:p w:rsidR="006C49A5" w:rsidRDefault="005071A3">
      <w:pPr>
        <w:pStyle w:val="13"/>
        <w:numPr>
          <w:ilvl w:val="0"/>
          <w:numId w:val="1"/>
        </w:numPr>
        <w:tabs>
          <w:tab w:val="left" w:pos="258"/>
        </w:tabs>
        <w:spacing w:line="240" w:lineRule="auto"/>
      </w:pPr>
      <w:r>
        <w:t>Указывается год начала и год окончания реализации муниципальной программы с возможностью выделения этапов реализации муниципальной программы.</w:t>
      </w:r>
    </w:p>
    <w:p w:rsidR="006C49A5" w:rsidRDefault="005071A3">
      <w:pPr>
        <w:pStyle w:val="13"/>
        <w:numPr>
          <w:ilvl w:val="0"/>
          <w:numId w:val="1"/>
        </w:numPr>
        <w:tabs>
          <w:tab w:val="left" w:pos="253"/>
        </w:tabs>
        <w:spacing w:after="460" w:line="240" w:lineRule="auto"/>
      </w:pPr>
      <w:r>
        <w:t>Объем финансового обеспечения муниципальной программы за счет всех источников финансирования на весь период реализации муниципальной программы.</w:t>
      </w:r>
    </w:p>
    <w:p w:rsidR="006C49A5" w:rsidRDefault="005071A3">
      <w:pPr>
        <w:pStyle w:val="13"/>
        <w:numPr>
          <w:ilvl w:val="0"/>
          <w:numId w:val="1"/>
        </w:numPr>
        <w:tabs>
          <w:tab w:val="left" w:pos="253"/>
        </w:tabs>
        <w:spacing w:after="260" w:line="240" w:lineRule="auto"/>
        <w:sectPr w:rsidR="006C49A5">
          <w:pgSz w:w="16840" w:h="11900" w:orient="landscape"/>
          <w:pgMar w:top="1074" w:right="544" w:bottom="1804" w:left="294" w:header="0" w:footer="3" w:gutter="0"/>
          <w:cols w:space="720"/>
          <w:noEndnote/>
          <w:docGrid w:linePitch="360"/>
        </w:sectPr>
      </w:pPr>
      <w:r>
        <w:t>Указывается (при наличии связи) наименование государственной программы Воронежской области.</w:t>
      </w:r>
    </w:p>
    <w:p w:rsidR="006C49A5" w:rsidRDefault="005071A3">
      <w:pPr>
        <w:pStyle w:val="20"/>
      </w:pPr>
      <w:r>
        <w:lastRenderedPageBreak/>
        <w:t>2. Показатели муниципальной программы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1891"/>
        <w:gridCol w:w="1114"/>
        <w:gridCol w:w="826"/>
        <w:gridCol w:w="658"/>
        <w:gridCol w:w="638"/>
        <w:gridCol w:w="638"/>
        <w:gridCol w:w="634"/>
        <w:gridCol w:w="523"/>
        <w:gridCol w:w="706"/>
        <w:gridCol w:w="912"/>
        <w:gridCol w:w="1195"/>
      </w:tblGrid>
      <w:tr w:rsidR="006C49A5">
        <w:trPr>
          <w:trHeight w:hRule="exact" w:val="365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показателя</w:t>
            </w:r>
            <w:r>
              <w:rPr>
                <w:sz w:val="14"/>
                <w:szCs w:val="14"/>
                <w:vertAlign w:val="superscript"/>
              </w:rPr>
              <w:footnoteReference w:id="1"/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Признак возрастания / убывания</w:t>
            </w:r>
            <w:r>
              <w:rPr>
                <w:sz w:val="14"/>
                <w:szCs w:val="14"/>
                <w:vertAlign w:val="superscript"/>
              </w:rPr>
              <w:footnoteReference w:id="2"/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 (по ОКЕИ)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Базовое значение</w:t>
            </w:r>
            <w:r>
              <w:rPr>
                <w:sz w:val="14"/>
                <w:szCs w:val="14"/>
                <w:vertAlign w:val="superscript"/>
              </w:rPr>
              <w:footnoteReference w:id="3"/>
            </w:r>
            <w:r>
              <w:rPr>
                <w:sz w:val="14"/>
                <w:szCs w:val="14"/>
                <w:vertAlign w:val="superscript"/>
              </w:rPr>
              <w:t xml:space="preserve"> </w:t>
            </w:r>
            <w:r>
              <w:rPr>
                <w:sz w:val="14"/>
                <w:szCs w:val="14"/>
                <w:vertAlign w:val="superscript"/>
              </w:rPr>
              <w:footnoteReference w:id="4"/>
            </w:r>
            <w:r>
              <w:rPr>
                <w:sz w:val="14"/>
                <w:szCs w:val="14"/>
                <w:vertAlign w:val="superscript"/>
              </w:rPr>
              <w:t xml:space="preserve"> </w:t>
            </w:r>
            <w:r>
              <w:rPr>
                <w:sz w:val="14"/>
                <w:szCs w:val="14"/>
                <w:vertAlign w:val="superscript"/>
              </w:rPr>
              <w:footnoteReference w:id="5"/>
            </w:r>
          </w:p>
        </w:tc>
        <w:tc>
          <w:tcPr>
            <w:tcW w:w="25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Значение показателя по годам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Документ</w:t>
            </w:r>
            <w:r>
              <w:rPr>
                <w:sz w:val="14"/>
                <w:szCs w:val="14"/>
                <w:vertAlign w:val="superscript"/>
              </w:rPr>
              <w:footnoteReference w:id="6"/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Ответственный за достижение показателя</w:t>
            </w:r>
            <w:r>
              <w:rPr>
                <w:sz w:val="14"/>
                <w:szCs w:val="14"/>
                <w:vertAlign w:val="superscript"/>
              </w:rPr>
              <w:footnoteReference w:id="7"/>
            </w:r>
          </w:p>
        </w:tc>
      </w:tr>
      <w:tr w:rsidR="006C49A5">
        <w:trPr>
          <w:trHeight w:hRule="exact" w:val="912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A5" w:rsidRDefault="006C49A5"/>
        </w:tc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A5" w:rsidRDefault="006C49A5"/>
        </w:tc>
        <w:tc>
          <w:tcPr>
            <w:tcW w:w="11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A5" w:rsidRDefault="006C49A5"/>
        </w:tc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A5" w:rsidRDefault="006C49A5"/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год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9"/>
                <w:szCs w:val="9"/>
              </w:rPr>
            </w:pPr>
            <w:r>
              <w:rPr>
                <w:sz w:val="14"/>
                <w:szCs w:val="14"/>
              </w:rPr>
              <w:t>М+п</w:t>
            </w:r>
            <w:r>
              <w:rPr>
                <w:rFonts w:ascii="Courier New" w:eastAsia="Courier New" w:hAnsi="Courier New" w:cs="Courier New"/>
                <w:sz w:val="9"/>
                <w:szCs w:val="9"/>
              </w:rPr>
              <w:t>5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A5" w:rsidRDefault="006C49A5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A5" w:rsidRDefault="006C49A5"/>
        </w:tc>
      </w:tr>
      <w:tr w:rsidR="006C49A5">
        <w:trPr>
          <w:trHeight w:hRule="exact" w:val="18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ind w:firstLine="24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</w:tr>
      <w:tr w:rsidR="006C49A5">
        <w:trPr>
          <w:trHeight w:hRule="exact" w:val="379"/>
        </w:trPr>
        <w:tc>
          <w:tcPr>
            <w:tcW w:w="10349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 Цель муниципальной программы 1</w:t>
            </w:r>
          </w:p>
        </w:tc>
      </w:tr>
      <w:tr w:rsidR="006C49A5">
        <w:trPr>
          <w:trHeight w:hRule="exact" w:val="7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ind w:firstLine="24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38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ind w:firstLine="24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^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</w:tbl>
    <w:p w:rsidR="006C49A5" w:rsidRDefault="005071A3">
      <w:pPr>
        <w:spacing w:line="1" w:lineRule="exact"/>
        <w:rPr>
          <w:sz w:val="2"/>
          <w:szCs w:val="2"/>
        </w:rPr>
      </w:pPr>
      <w:r>
        <w:br w:type="page"/>
      </w:r>
    </w:p>
    <w:p w:rsidR="006C49A5" w:rsidRDefault="005071A3">
      <w:pPr>
        <w:pStyle w:val="a7"/>
        <w:ind w:left="6029"/>
      </w:pPr>
      <w:r>
        <w:lastRenderedPageBreak/>
        <w:t>3. Структура муниципальной программы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3"/>
        <w:gridCol w:w="5707"/>
        <w:gridCol w:w="5928"/>
        <w:gridCol w:w="3682"/>
      </w:tblGrid>
      <w:tr w:rsidR="006C49A5">
        <w:trPr>
          <w:trHeight w:hRule="exact" w:val="7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 структурного элемента</w:t>
            </w:r>
            <w:r>
              <w:rPr>
                <w:sz w:val="22"/>
                <w:szCs w:val="22"/>
                <w:vertAlign w:val="superscript"/>
              </w:rPr>
              <w:footnoteReference w:id="8"/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3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>
              <w:rPr>
                <w:sz w:val="22"/>
                <w:szCs w:val="22"/>
                <w:vertAlign w:val="superscript"/>
              </w:rPr>
              <w:footnoteReference w:id="9"/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с показателями</w:t>
            </w:r>
            <w:r>
              <w:rPr>
                <w:sz w:val="22"/>
                <w:szCs w:val="22"/>
                <w:vertAlign w:val="superscript"/>
              </w:rPr>
              <w:footnoteReference w:id="10"/>
            </w:r>
          </w:p>
        </w:tc>
      </w:tr>
      <w:tr w:rsidR="006C49A5">
        <w:trPr>
          <w:trHeight w:hRule="exact" w:val="27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C49A5">
        <w:trPr>
          <w:trHeight w:hRule="exact" w:val="76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3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Муниципальный проект "Наименование"</w:t>
            </w:r>
            <w:r>
              <w:rPr>
                <w:sz w:val="22"/>
                <w:szCs w:val="22"/>
                <w:vertAlign w:val="superscript"/>
              </w:rPr>
              <w:footnoteReference w:id="11"/>
            </w:r>
          </w:p>
        </w:tc>
      </w:tr>
      <w:tr w:rsidR="006C49A5">
        <w:trPr>
          <w:trHeight w:hRule="exact" w:val="403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tabs>
                <w:tab w:val="left" w:leader="underscore" w:pos="2290"/>
                <w:tab w:val="left" w:leader="underscore" w:pos="303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реализации: 20</w:t>
            </w:r>
            <w:r>
              <w:rPr>
                <w:sz w:val="22"/>
                <w:szCs w:val="22"/>
              </w:rPr>
              <w:tab/>
              <w:t>- 20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  <w:vertAlign w:val="superscript"/>
              </w:rPr>
              <w:footnoteReference w:id="12"/>
            </w:r>
          </w:p>
        </w:tc>
      </w:tr>
      <w:tr w:rsidR="006C49A5">
        <w:trPr>
          <w:trHeight w:hRule="exact" w:val="35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Наименование задачи 1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34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задачи п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43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53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"Наименование"</w:t>
            </w:r>
            <w:r>
              <w:rPr>
                <w:sz w:val="22"/>
                <w:szCs w:val="22"/>
                <w:vertAlign w:val="superscript"/>
              </w:rPr>
              <w:t>4</w:t>
            </w:r>
          </w:p>
        </w:tc>
      </w:tr>
      <w:tr w:rsidR="006C49A5">
        <w:trPr>
          <w:trHeight w:hRule="exact" w:val="293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C49A5">
        <w:trPr>
          <w:trHeight w:hRule="exact" w:val="35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Наименование задачи 1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34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М.т</w:t>
            </w:r>
            <w:proofErr w:type="spellEnd"/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Наименование задачи т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58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15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т.д.</w:t>
            </w:r>
          </w:p>
        </w:tc>
      </w:tr>
    </w:tbl>
    <w:p w:rsidR="006C49A5" w:rsidRDefault="005071A3">
      <w:pPr>
        <w:pStyle w:val="13"/>
        <w:spacing w:after="0" w:line="240" w:lineRule="auto"/>
        <w:rPr>
          <w:sz w:val="22"/>
          <w:szCs w:val="22"/>
        </w:rPr>
        <w:sectPr w:rsidR="006C49A5">
          <w:pgSz w:w="16840" w:h="11900" w:orient="landscape"/>
          <w:pgMar w:top="1107" w:right="455" w:bottom="1247" w:left="295" w:header="0" w:footer="3" w:gutter="0"/>
          <w:cols w:space="720"/>
          <w:noEndnote/>
          <w:docGrid w:linePitch="360"/>
        </w:sectPr>
      </w:pPr>
      <w:r>
        <w:rPr>
          <w:sz w:val="22"/>
          <w:szCs w:val="22"/>
          <w:vertAlign w:val="superscript"/>
        </w:rPr>
        <w:t>5</w:t>
      </w:r>
      <w:r>
        <w:rPr>
          <w:sz w:val="22"/>
          <w:szCs w:val="22"/>
        </w:rPr>
        <w:t xml:space="preserve"> Указывается год начала и год окончания реализации муниципального проекта. У комплекса процессных мероприятий ставится знак " - ".</w:t>
      </w:r>
    </w:p>
    <w:p w:rsidR="006C49A5" w:rsidRDefault="005071A3">
      <w:pPr>
        <w:pStyle w:val="a7"/>
        <w:ind w:left="2678"/>
      </w:pPr>
      <w:r>
        <w:lastRenderedPageBreak/>
        <w:t>4. Финансовое обеспечение муниципальной программы</w:t>
      </w:r>
      <w:r w:rsidR="00136241">
        <w:t xml:space="preserve"> Каширского муниципального района</w:t>
      </w:r>
      <w:bookmarkStart w:id="0" w:name="_GoBack"/>
      <w:bookmarkEnd w:id="0"/>
      <w:r>
        <w:t xml:space="preserve"> Воронежской области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95"/>
        <w:gridCol w:w="1032"/>
        <w:gridCol w:w="730"/>
        <w:gridCol w:w="950"/>
        <w:gridCol w:w="888"/>
        <w:gridCol w:w="850"/>
      </w:tblGrid>
      <w:tr w:rsidR="006C49A5">
        <w:trPr>
          <w:trHeight w:hRule="exact" w:val="739"/>
        </w:trPr>
        <w:tc>
          <w:tcPr>
            <w:tcW w:w="8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54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муниципальной программы, структурного элемента, источника финансового обеспечения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54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6C49A5">
        <w:trPr>
          <w:trHeight w:hRule="exact" w:val="960"/>
        </w:trPr>
        <w:tc>
          <w:tcPr>
            <w:tcW w:w="899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A5" w:rsidRDefault="006C49A5"/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^1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^П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</w:tr>
      <w:tr w:rsidR="006C49A5">
        <w:trPr>
          <w:trHeight w:hRule="exact" w:val="317"/>
        </w:trPr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C49A5">
        <w:trPr>
          <w:trHeight w:hRule="exact" w:val="446"/>
        </w:trPr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tabs>
                <w:tab w:val="left" w:pos="3595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</w:t>
            </w:r>
            <w:r>
              <w:rPr>
                <w:b/>
                <w:bCs/>
                <w:sz w:val="22"/>
                <w:szCs w:val="22"/>
              </w:rPr>
              <w:tab/>
              <w:t>"</w:t>
            </w:r>
            <w:r>
              <w:rPr>
                <w:b/>
                <w:bCs/>
                <w:sz w:val="22"/>
                <w:szCs w:val="22"/>
                <w:vertAlign w:val="superscript"/>
              </w:rPr>
              <w:t>4</w:t>
            </w:r>
            <w:r>
              <w:rPr>
                <w:b/>
                <w:bCs/>
                <w:sz w:val="22"/>
                <w:szCs w:val="22"/>
              </w:rPr>
              <w:t xml:space="preserve"> (всего), в том числе: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634"/>
        </w:trPr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района (всего)</w:t>
            </w:r>
            <w:r>
              <w:rPr>
                <w:sz w:val="22"/>
                <w:szCs w:val="22"/>
                <w:vertAlign w:val="superscript"/>
              </w:rPr>
              <w:t>5</w:t>
            </w:r>
            <w:r>
              <w:rPr>
                <w:sz w:val="22"/>
                <w:szCs w:val="22"/>
              </w:rPr>
              <w:t>, из них: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749"/>
        </w:trPr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49A5" w:rsidRDefault="005071A3">
            <w:pPr>
              <w:pStyle w:val="a9"/>
              <w:spacing w:after="0" w:line="240" w:lineRule="auto"/>
              <w:ind w:firstLine="7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из областного бюджета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312"/>
        </w:trPr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389"/>
        </w:trPr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Структурный элемент «Наименование» (всего)</w:t>
            </w:r>
            <w:r>
              <w:rPr>
                <w:b/>
                <w:bCs/>
                <w:sz w:val="22"/>
                <w:szCs w:val="22"/>
                <w:vertAlign w:val="superscript"/>
              </w:rPr>
              <w:t>6</w:t>
            </w:r>
            <w:r>
              <w:rPr>
                <w:b/>
                <w:bCs/>
                <w:sz w:val="22"/>
                <w:szCs w:val="22"/>
              </w:rPr>
              <w:t xml:space="preserve"> в том числе: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374"/>
        </w:trPr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района (всего)</w:t>
            </w:r>
            <w:r>
              <w:rPr>
                <w:sz w:val="22"/>
                <w:szCs w:val="22"/>
                <w:vertAlign w:val="superscript"/>
              </w:rPr>
              <w:t>5</w:t>
            </w:r>
            <w:r>
              <w:rPr>
                <w:sz w:val="22"/>
                <w:szCs w:val="22"/>
              </w:rPr>
              <w:t>, из них: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317"/>
        </w:trPr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ind w:firstLine="7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из областного бюджета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317"/>
        </w:trPr>
        <w:tc>
          <w:tcPr>
            <w:tcW w:w="8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  <w:tr w:rsidR="006C49A5">
        <w:trPr>
          <w:trHeight w:hRule="exact" w:val="322"/>
        </w:trPr>
        <w:tc>
          <w:tcPr>
            <w:tcW w:w="8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49A5" w:rsidRDefault="005071A3">
            <w:pPr>
              <w:pStyle w:val="a9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т.д.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9A5" w:rsidRDefault="006C49A5">
            <w:pPr>
              <w:rPr>
                <w:sz w:val="10"/>
                <w:szCs w:val="10"/>
              </w:rPr>
            </w:pPr>
          </w:p>
        </w:tc>
      </w:tr>
    </w:tbl>
    <w:p w:rsidR="006C49A5" w:rsidRDefault="006C49A5">
      <w:pPr>
        <w:spacing w:after="359" w:line="1" w:lineRule="exact"/>
      </w:pPr>
    </w:p>
    <w:p w:rsidR="006C49A5" w:rsidRDefault="005071A3">
      <w:pPr>
        <w:pStyle w:val="13"/>
        <w:numPr>
          <w:ilvl w:val="0"/>
          <w:numId w:val="2"/>
        </w:numPr>
        <w:tabs>
          <w:tab w:val="left" w:pos="258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В случае отсутствия финансового обеспечения за счет отдельных источников финансирования, данные по таким источникам не указываются.</w:t>
      </w:r>
    </w:p>
    <w:p w:rsidR="006C49A5" w:rsidRDefault="005071A3">
      <w:pPr>
        <w:pStyle w:val="13"/>
        <w:numPr>
          <w:ilvl w:val="0"/>
          <w:numId w:val="2"/>
        </w:numPr>
        <w:tabs>
          <w:tab w:val="left" w:pos="253"/>
        </w:tabs>
        <w:spacing w:after="360"/>
        <w:rPr>
          <w:sz w:val="22"/>
          <w:szCs w:val="22"/>
        </w:rPr>
      </w:pPr>
      <w:r>
        <w:rPr>
          <w:sz w:val="22"/>
          <w:szCs w:val="22"/>
        </w:rPr>
        <w:t>Указывается первый год II этапа реализации муниципальной программы.</w:t>
      </w:r>
    </w:p>
    <w:p w:rsidR="006C49A5" w:rsidRDefault="005071A3">
      <w:pPr>
        <w:pStyle w:val="13"/>
        <w:numPr>
          <w:ilvl w:val="0"/>
          <w:numId w:val="2"/>
        </w:numPr>
        <w:tabs>
          <w:tab w:val="left" w:pos="253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>Указывается последний год реализации муниципальной программы.</w:t>
      </w:r>
    </w:p>
    <w:p w:rsidR="006C49A5" w:rsidRDefault="005071A3">
      <w:pPr>
        <w:pStyle w:val="13"/>
        <w:numPr>
          <w:ilvl w:val="0"/>
          <w:numId w:val="2"/>
        </w:numPr>
        <w:tabs>
          <w:tab w:val="left" w:pos="262"/>
        </w:tabs>
        <w:spacing w:after="360"/>
        <w:rPr>
          <w:sz w:val="22"/>
          <w:szCs w:val="22"/>
        </w:rPr>
      </w:pPr>
      <w:r>
        <w:rPr>
          <w:sz w:val="22"/>
          <w:szCs w:val="22"/>
        </w:rPr>
        <w:t>Указывается наименование муниципальной программы.</w:t>
      </w:r>
    </w:p>
    <w:p w:rsidR="006C49A5" w:rsidRDefault="005071A3">
      <w:pPr>
        <w:pStyle w:val="13"/>
        <w:numPr>
          <w:ilvl w:val="0"/>
          <w:numId w:val="2"/>
        </w:numPr>
        <w:tabs>
          <w:tab w:val="left" w:pos="253"/>
        </w:tabs>
        <w:spacing w:after="320"/>
        <w:rPr>
          <w:sz w:val="22"/>
          <w:szCs w:val="22"/>
        </w:rPr>
      </w:pPr>
      <w:r>
        <w:rPr>
          <w:sz w:val="22"/>
          <w:szCs w:val="22"/>
        </w:rPr>
        <w:t>По строке указываются бюджетные ассигнования, предусмотренные законом (решением) о бюджете муниципального образования на соответствующий год, в том числе межбюджетные трансферты из областного бюджета.</w:t>
      </w:r>
    </w:p>
    <w:p w:rsidR="006C49A5" w:rsidRDefault="005071A3">
      <w:pPr>
        <w:pStyle w:val="13"/>
        <w:numPr>
          <w:ilvl w:val="0"/>
          <w:numId w:val="2"/>
        </w:numPr>
        <w:tabs>
          <w:tab w:val="left" w:pos="262"/>
        </w:tabs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Данные приводятся в разрезе структурных элементов муниципальной программы (муниципальный проект / комплекс процессных мероприятий) и его наименование в следующей последовательности:</w:t>
      </w:r>
    </w:p>
    <w:p w:rsidR="006C49A5" w:rsidRDefault="005071A3">
      <w:pPr>
        <w:pStyle w:val="13"/>
        <w:tabs>
          <w:tab w:val="left" w:pos="3378"/>
        </w:tabs>
        <w:spacing w:after="0"/>
        <w:ind w:firstLine="320"/>
        <w:rPr>
          <w:sz w:val="22"/>
          <w:szCs w:val="22"/>
        </w:rPr>
      </w:pPr>
      <w:r>
        <w:rPr>
          <w:sz w:val="22"/>
          <w:szCs w:val="22"/>
        </w:rPr>
        <w:t>Муниципальный проект "</w:t>
      </w:r>
      <w:r>
        <w:rPr>
          <w:sz w:val="22"/>
          <w:szCs w:val="22"/>
        </w:rPr>
        <w:tab/>
        <w:t>";</w:t>
      </w:r>
    </w:p>
    <w:p w:rsidR="006C49A5" w:rsidRDefault="005071A3">
      <w:pPr>
        <w:pStyle w:val="13"/>
        <w:tabs>
          <w:tab w:val="left" w:pos="4592"/>
        </w:tabs>
        <w:spacing w:after="0"/>
        <w:ind w:firstLine="320"/>
        <w:rPr>
          <w:sz w:val="22"/>
          <w:szCs w:val="22"/>
        </w:rPr>
      </w:pPr>
      <w:r>
        <w:rPr>
          <w:sz w:val="22"/>
          <w:szCs w:val="22"/>
        </w:rPr>
        <w:t>Комплекс процессных мероприятий "</w:t>
      </w:r>
      <w:r>
        <w:rPr>
          <w:sz w:val="22"/>
          <w:szCs w:val="22"/>
        </w:rPr>
        <w:tab/>
        <w:t>".</w:t>
      </w:r>
    </w:p>
    <w:sectPr w:rsidR="006C49A5">
      <w:pgSz w:w="16840" w:h="11900" w:orient="landscape"/>
      <w:pgMar w:top="1270" w:right="404" w:bottom="1540" w:left="34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D84" w:rsidRDefault="00D40D84">
      <w:r>
        <w:separator/>
      </w:r>
    </w:p>
  </w:endnote>
  <w:endnote w:type="continuationSeparator" w:id="0">
    <w:p w:rsidR="00D40D84" w:rsidRDefault="00D40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D84" w:rsidRDefault="00D40D84">
      <w:r>
        <w:separator/>
      </w:r>
    </w:p>
  </w:footnote>
  <w:footnote w:type="continuationSeparator" w:id="0">
    <w:p w:rsidR="00D40D84" w:rsidRDefault="00D40D84">
      <w:r>
        <w:continuationSeparator/>
      </w:r>
    </w:p>
  </w:footnote>
  <w:footnote w:id="1">
    <w:p w:rsidR="006C49A5" w:rsidRDefault="005071A3">
      <w:pPr>
        <w:pStyle w:val="a4"/>
      </w:pPr>
      <w:r>
        <w:rPr>
          <w:vertAlign w:val="superscript"/>
        </w:rPr>
        <w:footnoteRef/>
      </w:r>
      <w:r>
        <w:t xml:space="preserve"> Приводятся показатели уровня муниципальной программы.</w:t>
      </w:r>
    </w:p>
  </w:footnote>
  <w:footnote w:id="2">
    <w:p w:rsidR="006C49A5" w:rsidRDefault="005071A3">
      <w:pPr>
        <w:pStyle w:val="a4"/>
      </w:pPr>
      <w:r>
        <w:rPr>
          <w:vertAlign w:val="superscript"/>
        </w:rPr>
        <w:footnoteRef/>
      </w:r>
      <w:r>
        <w:t xml:space="preserve"> В графе указывается признак показателя:</w:t>
      </w:r>
    </w:p>
    <w:p w:rsidR="006C49A5" w:rsidRDefault="005071A3">
      <w:pPr>
        <w:pStyle w:val="a4"/>
      </w:pPr>
      <w:r>
        <w:t>- у показателя, желаемой тенденцией развития которого является увеличение значения, указывается "возрастание";</w:t>
      </w:r>
    </w:p>
    <w:p w:rsidR="006C49A5" w:rsidRDefault="005071A3">
      <w:pPr>
        <w:pStyle w:val="a4"/>
      </w:pPr>
      <w:r>
        <w:t>- у показателя, желаемой тенденцией развития которого является снижение значения, указывается "убывание".</w:t>
      </w:r>
    </w:p>
  </w:footnote>
  <w:footnote w:id="3">
    <w:p w:rsidR="006C49A5" w:rsidRDefault="005071A3">
      <w:pPr>
        <w:pStyle w:val="a4"/>
      </w:pPr>
      <w:r>
        <w:rPr>
          <w:vertAlign w:val="superscript"/>
        </w:rPr>
        <w:footnoteRef/>
      </w:r>
      <w:r>
        <w:t xml:space="preserve"> В качестве базового значения показателя указывается фактическое значение за год, предшествующий году разработки проекта муниципальной программы. В случае отсутствия указанных данных в качестве базового значения приводится плановое (прогнозное) значение на год, предшествующий году разработки проекта муниципальной программы.</w:t>
      </w:r>
    </w:p>
  </w:footnote>
  <w:footnote w:id="4">
    <w:p w:rsidR="006C49A5" w:rsidRDefault="005071A3">
      <w:pPr>
        <w:pStyle w:val="a4"/>
        <w:spacing w:line="382" w:lineRule="auto"/>
      </w:pPr>
      <w:r>
        <w:rPr>
          <w:rFonts w:ascii="Courier New" w:eastAsia="Courier New" w:hAnsi="Courier New" w:cs="Courier New"/>
          <w:sz w:val="9"/>
          <w:szCs w:val="9"/>
        </w:rPr>
        <w:t>4</w:t>
      </w:r>
      <w:r>
        <w:t>Указывается первый год II этапа реализации муниципальной программы.</w:t>
      </w:r>
    </w:p>
  </w:footnote>
  <w:footnote w:id="5">
    <w:p w:rsidR="006C49A5" w:rsidRDefault="005071A3">
      <w:pPr>
        <w:pStyle w:val="a4"/>
      </w:pPr>
      <w:r>
        <w:rPr>
          <w:vertAlign w:val="superscript"/>
        </w:rPr>
        <w:footnoteRef/>
      </w:r>
      <w:r>
        <w:t xml:space="preserve"> Указывается последний год реализации муниципальной программы.</w:t>
      </w:r>
    </w:p>
  </w:footnote>
  <w:footnote w:id="6">
    <w:p w:rsidR="006C49A5" w:rsidRDefault="005071A3">
      <w:pPr>
        <w:pStyle w:val="a4"/>
      </w:pPr>
      <w:r>
        <w:rPr>
          <w:vertAlign w:val="superscript"/>
        </w:rPr>
        <w:footnoteRef/>
      </w:r>
      <w:r>
        <w:t xml:space="preserve"> Указывается </w:t>
      </w:r>
      <w:proofErr w:type="gramStart"/>
      <w:r>
        <w:t>документ</w:t>
      </w:r>
      <w:proofErr w:type="gramEnd"/>
      <w:r>
        <w:t xml:space="preserve"> в соответствии с которым данный показатель определен как приоритетный (национальный проект, государственная программа Воронежской области, документ стратегического планирования или иной документ).</w:t>
      </w:r>
    </w:p>
  </w:footnote>
  <w:footnote w:id="7">
    <w:p w:rsidR="006C49A5" w:rsidRDefault="005071A3">
      <w:pPr>
        <w:pStyle w:val="a4"/>
      </w:pPr>
      <w:r>
        <w:rPr>
          <w:vertAlign w:val="superscript"/>
        </w:rPr>
        <w:footnoteRef/>
      </w:r>
      <w:r>
        <w:t xml:space="preserve"> Указывается наименование структурного подразделения администрации муниципального района Воронежской области (ответственного исполнителя / соисполнителя муниципальной программы), ответственного за предоставление данных о достижении показателя (за сбор данных и расчет показателя).</w:t>
      </w:r>
    </w:p>
  </w:footnote>
  <w:footnote w:id="8">
    <w:p w:rsidR="006C49A5" w:rsidRDefault="005071A3">
      <w:pPr>
        <w:pStyle w:val="a4"/>
        <w:spacing w:line="233" w:lineRule="auto"/>
        <w:rPr>
          <w:sz w:val="22"/>
          <w:szCs w:val="22"/>
        </w:rPr>
      </w:pPr>
      <w:r>
        <w:rPr>
          <w:sz w:val="22"/>
          <w:szCs w:val="22"/>
          <w:vertAlign w:val="superscript"/>
        </w:rPr>
        <w:footnoteRef/>
      </w:r>
      <w:r>
        <w:rPr>
          <w:sz w:val="22"/>
          <w:szCs w:val="22"/>
        </w:rPr>
        <w:t xml:space="preserve"> Приводятся ключевые (социально-значимые) задачи, планируемые к решению в рамках муниципальных проектов, комплексов процессных мероприятий.</w:t>
      </w:r>
    </w:p>
  </w:footnote>
  <w:footnote w:id="9">
    <w:p w:rsidR="006C49A5" w:rsidRDefault="005071A3">
      <w:pPr>
        <w:pStyle w:val="a4"/>
        <w:spacing w:line="233" w:lineRule="auto"/>
        <w:rPr>
          <w:sz w:val="22"/>
          <w:szCs w:val="22"/>
        </w:rPr>
      </w:pPr>
      <w:r>
        <w:rPr>
          <w:sz w:val="22"/>
          <w:szCs w:val="22"/>
          <w:vertAlign w:val="superscript"/>
        </w:rPr>
        <w:footnoteRef/>
      </w:r>
      <w:r>
        <w:rPr>
          <w:sz w:val="22"/>
          <w:szCs w:val="22"/>
        </w:rPr>
        <w:t xml:space="preserve"> Приводится краткое описание социальных, экономических и иных эффектов реализации каждой задачи структурного элемента муниципальной программы.</w:t>
      </w:r>
    </w:p>
  </w:footnote>
  <w:footnote w:id="10">
    <w:p w:rsidR="006C49A5" w:rsidRDefault="005071A3">
      <w:pPr>
        <w:pStyle w:val="a4"/>
        <w:spacing w:line="233" w:lineRule="auto"/>
        <w:rPr>
          <w:sz w:val="22"/>
          <w:szCs w:val="22"/>
        </w:rPr>
      </w:pPr>
      <w:r>
        <w:rPr>
          <w:sz w:val="22"/>
          <w:szCs w:val="22"/>
          <w:vertAlign w:val="superscript"/>
        </w:rPr>
        <w:footnoteRef/>
      </w:r>
      <w:r>
        <w:rPr>
          <w:sz w:val="22"/>
          <w:szCs w:val="22"/>
        </w:rPr>
        <w:t xml:space="preserve"> Указываются наименования показателей уровня муниципальной программы в соответствии с разделом 2 "Показатели муниципальной программы" настоящего паспорта муниципальной программы, на достижение которых направлена реализация структурного элемента муниципальной программы.</w:t>
      </w:r>
    </w:p>
  </w:footnote>
  <w:footnote w:id="11">
    <w:p w:rsidR="006C49A5" w:rsidRDefault="005071A3">
      <w:pPr>
        <w:pStyle w:val="a4"/>
        <w:spacing w:after="280" w:line="233" w:lineRule="auto"/>
        <w:rPr>
          <w:sz w:val="22"/>
          <w:szCs w:val="22"/>
        </w:rPr>
      </w:pPr>
      <w:r>
        <w:rPr>
          <w:sz w:val="22"/>
          <w:szCs w:val="22"/>
          <w:vertAlign w:val="superscript"/>
        </w:rPr>
        <w:footnoteRef/>
      </w:r>
      <w:r>
        <w:rPr>
          <w:sz w:val="22"/>
          <w:szCs w:val="22"/>
        </w:rPr>
        <w:t xml:space="preserve"> Указывается структурный элемент муниципальной программы (муниципальный проект / комплекс процессных мероприятий) и его наименование в следующей последовательности:</w:t>
      </w:r>
    </w:p>
    <w:p w:rsidR="006C49A5" w:rsidRDefault="005071A3">
      <w:pPr>
        <w:pStyle w:val="a4"/>
        <w:tabs>
          <w:tab w:val="left" w:pos="3151"/>
        </w:tabs>
        <w:ind w:firstLine="300"/>
        <w:rPr>
          <w:sz w:val="22"/>
          <w:szCs w:val="22"/>
        </w:rPr>
      </w:pPr>
      <w:r>
        <w:rPr>
          <w:sz w:val="22"/>
          <w:szCs w:val="22"/>
        </w:rPr>
        <w:t>Муниципальный проект "</w:t>
      </w:r>
      <w:r>
        <w:rPr>
          <w:sz w:val="22"/>
          <w:szCs w:val="22"/>
        </w:rPr>
        <w:tab/>
        <w:t>";</w:t>
      </w:r>
    </w:p>
  </w:footnote>
  <w:footnote w:id="12">
    <w:p w:rsidR="006C49A5" w:rsidRDefault="005071A3">
      <w:pPr>
        <w:pStyle w:val="a4"/>
        <w:spacing w:line="230" w:lineRule="auto"/>
        <w:ind w:firstLine="300"/>
        <w:rPr>
          <w:sz w:val="22"/>
          <w:szCs w:val="22"/>
        </w:rPr>
      </w:pPr>
      <w:r>
        <w:rPr>
          <w:sz w:val="22"/>
          <w:szCs w:val="22"/>
        </w:rPr>
        <w:t>Комплекс процессных мероприятий "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C6A"/>
    <w:multiLevelType w:val="multilevel"/>
    <w:tmpl w:val="64FA55F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8F7C55"/>
    <w:multiLevelType w:val="multilevel"/>
    <w:tmpl w:val="2F02BD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C49A5"/>
    <w:rsid w:val="000A5A41"/>
    <w:rsid w:val="00136241"/>
    <w:rsid w:val="005071A3"/>
    <w:rsid w:val="006C49A5"/>
    <w:rsid w:val="009327A6"/>
    <w:rsid w:val="00C34813"/>
    <w:rsid w:val="00D40D84"/>
    <w:rsid w:val="00EA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9C03"/>
  <w15:docId w15:val="{7669A422-0993-4BD9-A1D7-B7289AF8E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">
    <w:name w:val="Номер заголовка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14"/>
      <w:szCs w:val="14"/>
    </w:rPr>
  </w:style>
  <w:style w:type="paragraph" w:customStyle="1" w:styleId="10">
    <w:name w:val="Номер заголовка №1"/>
    <w:basedOn w:val="a"/>
    <w:link w:val="1"/>
    <w:pPr>
      <w:ind w:left="7300"/>
      <w:outlineLvl w:val="0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pPr>
      <w:spacing w:after="960"/>
      <w:ind w:left="7300"/>
      <w:outlineLvl w:val="0"/>
    </w:pPr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link w:val="a5"/>
    <w:pPr>
      <w:spacing w:after="240" w:line="252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Другое"/>
    <w:basedOn w:val="a"/>
    <w:link w:val="a8"/>
    <w:pPr>
      <w:spacing w:after="240" w:line="252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pacing w:after="280"/>
      <w:ind w:left="3860"/>
    </w:pPr>
    <w:rPr>
      <w:rFonts w:ascii="Times New Roman" w:eastAsia="Times New Roman" w:hAnsi="Times New Roman" w:cs="Times New Roman"/>
      <w:sz w:val="14"/>
      <w:szCs w:val="14"/>
    </w:rPr>
  </w:style>
  <w:style w:type="paragraph" w:styleId="aa">
    <w:name w:val="Balloon Text"/>
    <w:basedOn w:val="a"/>
    <w:link w:val="ab"/>
    <w:uiPriority w:val="99"/>
    <w:semiHidden/>
    <w:unhideWhenUsed/>
    <w:rsid w:val="00C3481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3481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Камнева</dc:creator>
  <cp:keywords/>
  <cp:lastModifiedBy>СУХОМЛИНОВА Ирина Викторовна</cp:lastModifiedBy>
  <cp:revision>5</cp:revision>
  <cp:lastPrinted>2025-08-29T11:18:00Z</cp:lastPrinted>
  <dcterms:created xsi:type="dcterms:W3CDTF">2025-08-07T13:52:00Z</dcterms:created>
  <dcterms:modified xsi:type="dcterms:W3CDTF">2025-09-05T06:11:00Z</dcterms:modified>
</cp:coreProperties>
</file>